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CB" w:rsidRDefault="008B25CB" w:rsidP="008B25CB">
      <w:pPr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2</w:t>
      </w:r>
    </w:p>
    <w:p w:rsidR="008B25CB" w:rsidRDefault="008B25CB" w:rsidP="008B25CB">
      <w:pPr>
        <w:spacing w:line="680" w:lineRule="exact"/>
        <w:jc w:val="center"/>
        <w:rPr>
          <w:rFonts w:ascii="Times New Roman" w:eastAsia="方正小标宋_GBK" w:hAnsi="Times New Roman" w:cs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方正小标宋_GBK" w:hint="eastAsia"/>
          <w:color w:val="000000"/>
          <w:kern w:val="0"/>
          <w:sz w:val="44"/>
          <w:szCs w:val="44"/>
        </w:rPr>
        <w:t>2021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—</w:t>
      </w:r>
      <w:r>
        <w:rPr>
          <w:rFonts w:ascii="Times New Roman" w:eastAsia="方正小标宋_GBK" w:hAnsi="Times New Roman" w:cs="方正小标宋_GBK" w:hint="eastAsia"/>
          <w:color w:val="000000"/>
          <w:kern w:val="0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color w:val="000000"/>
          <w:kern w:val="0"/>
          <w:sz w:val="44"/>
          <w:szCs w:val="44"/>
        </w:rPr>
        <w:t>学年面向中小学生的</w:t>
      </w:r>
    </w:p>
    <w:p w:rsidR="008B25CB" w:rsidRDefault="008B25CB" w:rsidP="008B25CB">
      <w:pPr>
        <w:spacing w:line="680" w:lineRule="exact"/>
        <w:jc w:val="center"/>
        <w:rPr>
          <w:rFonts w:ascii="Times New Roman" w:eastAsia="方正小标宋_GBK" w:hAnsi="Times New Roman" w:cs="方正小标宋_GBK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color w:val="000000"/>
          <w:kern w:val="0"/>
          <w:sz w:val="44"/>
          <w:szCs w:val="44"/>
        </w:rPr>
        <w:t>全国性竞赛活动名单</w:t>
      </w:r>
    </w:p>
    <w:bookmarkEnd w:id="0"/>
    <w:p w:rsidR="008B25CB" w:rsidRDefault="008B25CB" w:rsidP="008B25CB">
      <w:pPr>
        <w:spacing w:line="560" w:lineRule="exact"/>
        <w:jc w:val="center"/>
        <w:rPr>
          <w:rFonts w:ascii="Times New Roman" w:eastAsia="方正小标宋简体" w:hAnsi="Times New Roman" w:cs="黑体"/>
          <w:color w:val="000000"/>
          <w:kern w:val="0"/>
          <w:sz w:val="44"/>
          <w:szCs w:val="44"/>
        </w:rPr>
      </w:pPr>
    </w:p>
    <w:tbl>
      <w:tblPr>
        <w:tblW w:w="9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086"/>
        <w:gridCol w:w="2835"/>
        <w:gridCol w:w="2982"/>
      </w:tblGrid>
      <w:tr w:rsidR="008B25CB" w:rsidTr="00C16A50">
        <w:trPr>
          <w:trHeight w:val="626"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4"/>
              </w:rPr>
              <w:t>竞赛面向学</w:t>
            </w:r>
            <w:proofErr w:type="gramEnd"/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4"/>
              </w:rPr>
              <w:t>段</w:t>
            </w:r>
          </w:p>
        </w:tc>
      </w:tr>
      <w:tr w:rsidR="008B25CB" w:rsidTr="00C16A50">
        <w:trPr>
          <w:trHeight w:val="582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ind w:firstLineChars="100" w:firstLine="200"/>
              <w:jc w:val="left"/>
              <w:textAlignment w:val="center"/>
              <w:rPr>
                <w:rFonts w:ascii="Times New Roman" w:eastAsia="方正黑体_GBK" w:hAnsi="Times New Roman" w:cs="方正黑体_GBK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color w:val="000000"/>
                <w:kern w:val="0"/>
                <w:sz w:val="20"/>
                <w:szCs w:val="20"/>
              </w:rPr>
              <w:t>自然科学素养类</w:t>
            </w:r>
          </w:p>
        </w:tc>
      </w:tr>
      <w:tr w:rsidR="008B25CB" w:rsidTr="00C16A50">
        <w:trPr>
          <w:trHeight w:val="69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第五届全国青少年人工智能创新挑战赛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中国少年儿童发展服务中心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8B25CB" w:rsidTr="00C16A50">
        <w:trPr>
          <w:trHeight w:val="58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城乡统筹发展研究中心、中国人工智能学会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8B25CB" w:rsidTr="00C16A50">
        <w:trPr>
          <w:trHeight w:val="60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世界机器人大会青少年电子信息智能创新大赛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中国电子学会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8B25CB" w:rsidTr="00C16A50">
        <w:trPr>
          <w:trHeight w:val="62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少年硅谷——全国青少年人工智能教育成果展示大赛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中国下一代教育基金会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8B25CB" w:rsidTr="00C16A50">
        <w:trPr>
          <w:trHeight w:val="68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“明天小小科学家”奖励活动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8B25CB" w:rsidTr="00C16A50">
        <w:trPr>
          <w:trHeight w:val="70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全国青少年无人机大赛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8B25CB" w:rsidTr="00C16A50">
        <w:trPr>
          <w:trHeight w:val="70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初中、高中、中专、职高</w:t>
            </w:r>
          </w:p>
        </w:tc>
      </w:tr>
      <w:tr w:rsidR="008B25CB" w:rsidTr="00C16A50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宋庆龄少年儿童发明奖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中国宋庆龄基金会、中国发明协会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8B25CB" w:rsidTr="00C16A50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全国中学生天文知识竞赛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中国天文学会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初中、高中、中专、职高</w:t>
            </w:r>
          </w:p>
        </w:tc>
      </w:tr>
      <w:tr w:rsidR="008B25CB" w:rsidTr="00C16A50">
        <w:trPr>
          <w:trHeight w:val="6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年度“地球小博士”全国地理科普知识大赛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中国地理学会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8B25CB" w:rsidTr="00C16A50">
        <w:trPr>
          <w:trHeight w:val="62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全国中学生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水科技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发明比赛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生态环境部宣传教育中心、水利部宣传教育中心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8B25CB" w:rsidTr="00C16A50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全国中学生地球科学奥林匹克竞赛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中国地震学会、中国地球物理学会、中国灾害防御协会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8B25CB" w:rsidTr="00C16A50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中国数学会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高中</w:t>
            </w:r>
          </w:p>
        </w:tc>
      </w:tr>
      <w:tr w:rsidR="008B25CB" w:rsidTr="00C16A50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中国物理学会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高中</w:t>
            </w:r>
          </w:p>
        </w:tc>
      </w:tr>
      <w:tr w:rsidR="008B25CB" w:rsidTr="00C16A50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中国化学会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高中</w:t>
            </w:r>
          </w:p>
        </w:tc>
      </w:tr>
      <w:tr w:rsidR="008B25CB" w:rsidTr="00C16A50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中国植物学会、中国动物学会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高中</w:t>
            </w:r>
          </w:p>
        </w:tc>
      </w:tr>
      <w:tr w:rsidR="008B25CB" w:rsidTr="00C16A50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中国计算机学会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高中</w:t>
            </w:r>
          </w:p>
        </w:tc>
      </w:tr>
      <w:tr w:rsidR="008B25CB" w:rsidTr="00C16A50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全国青少年科技创新大赛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小学、初中、高中、中专、职高</w:t>
            </w:r>
          </w:p>
        </w:tc>
      </w:tr>
      <w:tr w:rsidR="008B25CB" w:rsidTr="00C16A50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环丁青少年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环保创意大赛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生态环境部宣传教育中心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小学、初中、高中、中专、职高</w:t>
            </w:r>
          </w:p>
        </w:tc>
      </w:tr>
      <w:tr w:rsidR="008B25CB" w:rsidTr="00C16A50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全国青少年航天创新大赛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中国航天科技国际交流中心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sz w:val="20"/>
                <w:szCs w:val="20"/>
              </w:rPr>
              <w:t>小学、初中、高中</w:t>
            </w:r>
          </w:p>
        </w:tc>
      </w:tr>
      <w:tr w:rsidR="008B25CB" w:rsidTr="00C16A50">
        <w:trPr>
          <w:trHeight w:val="609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ind w:firstLineChars="100" w:firstLine="200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 w:val="20"/>
                <w:szCs w:val="20"/>
              </w:rPr>
              <w:t>人文综合素养类</w:t>
            </w:r>
          </w:p>
        </w:tc>
      </w:tr>
      <w:tr w:rsidR="008B25CB" w:rsidTr="00C16A50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年全国青少年禁毒知识竞赛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中国禁毒基金会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8B25CB" w:rsidTr="00C16A50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世界华人学生作文大赛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中华全国归国华侨联合会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8B25CB" w:rsidTr="00C16A50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“外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社杯”全国中学生外语素养大赛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北京外国语大学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8B25CB" w:rsidTr="00C16A50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叶圣陶杯全国中学生新作文大赛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中国当代文学研究会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8B25CB" w:rsidTr="00C16A50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全国中学生科普科幻作文大赛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中国科普作家协会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8B25CB" w:rsidTr="00C16A50">
        <w:trPr>
          <w:trHeight w:val="57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高中生创新能力大赛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中国老教授协会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8B25CB" w:rsidTr="00C16A50">
        <w:trPr>
          <w:trHeight w:val="64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全国中学生创新作文大赛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中国写作学会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8B25CB" w:rsidTr="00C16A50">
        <w:trPr>
          <w:trHeight w:val="59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“语文报杯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0"/>
                <w:szCs w:val="20"/>
              </w:rPr>
              <w:t>时代新人说”全国中学生征文大赛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中国语文报刊协会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高中、中专、职高</w:t>
            </w:r>
          </w:p>
        </w:tc>
      </w:tr>
      <w:tr w:rsidR="008B25CB" w:rsidTr="00C16A50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全国中学生环境保护优秀作文征集活动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中华环保联合会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高中、中专、职高</w:t>
            </w:r>
          </w:p>
        </w:tc>
      </w:tr>
      <w:tr w:rsidR="008B25CB" w:rsidTr="00C16A50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新概念作文大赛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中国福利会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高中、中专、职高</w:t>
            </w:r>
          </w:p>
        </w:tc>
      </w:tr>
      <w:tr w:rsidR="008B25CB" w:rsidTr="00C16A50">
        <w:trPr>
          <w:trHeight w:val="658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ind w:firstLineChars="100" w:firstLine="200"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宋黑_GBK" w:hAnsi="Times New Roman" w:cs="方正宋黑_GBK" w:hint="eastAsia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 w:rsidR="008B25CB" w:rsidTr="00C16A50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全国中小学生绘画书法作品比赛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中国儿童中心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8B25CB" w:rsidTr="00C16A50">
        <w:trPr>
          <w:trHeight w:val="65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第二十二届“我爱祖国海疆”全国青少年航海模型教育竞赛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中国航海模型运动协会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小学、初中、高中、职高</w:t>
            </w:r>
          </w:p>
        </w:tc>
      </w:tr>
      <w:tr w:rsidR="008B25CB" w:rsidTr="00C16A50">
        <w:trPr>
          <w:trHeight w:val="6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第二十六届“驾驭未来”全国青少年车辆模型教育竞赛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中国车辆模型运动协会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小学、初中、高中、职高</w:t>
            </w:r>
          </w:p>
        </w:tc>
      </w:tr>
      <w:tr w:rsidR="008B25CB" w:rsidTr="00C16A50">
        <w:trPr>
          <w:trHeight w:val="7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全国青少年模拟飞行锦标赛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国家体育总局航空无线电模型运动管理中心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8B25CB" w:rsidTr="00C16A50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“飞向北京·飞向太空”全国青少年航空航天模型教育竞赛活动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中国航空运动协会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8B25CB" w:rsidTr="00C16A50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widowControl/>
              <w:jc w:val="center"/>
              <w:textAlignment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left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全国青少年传统体育项目比赛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中国青少年</w:t>
            </w:r>
            <w:proofErr w:type="gramStart"/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宫协会</w:t>
            </w:r>
            <w:proofErr w:type="gram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CB" w:rsidRDefault="008B25CB" w:rsidP="00C16A50">
            <w:pPr>
              <w:jc w:val="center"/>
              <w:rPr>
                <w:rFonts w:ascii="Times New Roman" w:eastAsia="方正仿宋_GBK" w:hAnsi="Times New Roman" w:cs="方正仿宋_GBK"/>
                <w:color w:val="000000"/>
                <w:sz w:val="20"/>
                <w:szCs w:val="20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 w:val="20"/>
                <w:szCs w:val="20"/>
              </w:rPr>
              <w:t>小学、初中、高中</w:t>
            </w:r>
          </w:p>
        </w:tc>
      </w:tr>
    </w:tbl>
    <w:p w:rsidR="008B25CB" w:rsidRDefault="008B25CB" w:rsidP="008B25CB">
      <w:pPr>
        <w:spacing w:line="540" w:lineRule="exact"/>
        <w:ind w:right="84"/>
        <w:rPr>
          <w:rFonts w:ascii="Times New Roman" w:eastAsia="仿宋_GB2312" w:hAnsi="Times New Roman"/>
          <w:sz w:val="32"/>
          <w:szCs w:val="32"/>
        </w:rPr>
      </w:pPr>
    </w:p>
    <w:p w:rsidR="008B25CB" w:rsidRDefault="008B25CB" w:rsidP="008B25CB">
      <w:pPr>
        <w:rPr>
          <w:rFonts w:ascii="Times New Roman" w:hAnsi="Times New Roman"/>
        </w:rPr>
      </w:pPr>
    </w:p>
    <w:p w:rsidR="008B25CB" w:rsidRDefault="008B25CB" w:rsidP="008B25CB">
      <w:pPr>
        <w:rPr>
          <w:rFonts w:ascii="Times New Roman" w:hAnsi="Times New Roman"/>
        </w:rPr>
      </w:pPr>
    </w:p>
    <w:p w:rsidR="00E72235" w:rsidRDefault="00E72235"/>
    <w:sectPr w:rsidR="00E72235" w:rsidSect="00484B22">
      <w:pgSz w:w="11906" w:h="16838"/>
      <w:pgMar w:top="1304" w:right="1304" w:bottom="1304" w:left="141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宋黑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CB"/>
    <w:rsid w:val="008B25CB"/>
    <w:rsid w:val="00E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4915B-EA55-47D7-862F-13E12FDA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2022-06-15T12:39:00Z</dcterms:created>
  <dcterms:modified xsi:type="dcterms:W3CDTF">2022-06-15T12:41:00Z</dcterms:modified>
</cp:coreProperties>
</file>